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526D9" w14:textId="77777777" w:rsidR="0065148B" w:rsidRPr="002A04A8" w:rsidRDefault="0065148B" w:rsidP="0065148B">
      <w:pPr>
        <w:jc w:val="center"/>
        <w:rPr>
          <w:rFonts w:cstheme="minorHAnsi"/>
          <w:b/>
          <w:sz w:val="32"/>
          <w:szCs w:val="32"/>
        </w:rPr>
      </w:pPr>
    </w:p>
    <w:p w14:paraId="20801F7C" w14:textId="77777777" w:rsidR="0065148B" w:rsidRPr="002A04A8" w:rsidRDefault="0065148B" w:rsidP="0065148B">
      <w:pPr>
        <w:jc w:val="center"/>
        <w:rPr>
          <w:rFonts w:cstheme="minorHAnsi"/>
          <w:b/>
          <w:sz w:val="32"/>
          <w:szCs w:val="32"/>
        </w:rPr>
      </w:pPr>
    </w:p>
    <w:p w14:paraId="6E44AAEA" w14:textId="77777777" w:rsidR="0065148B" w:rsidRPr="002A04A8" w:rsidRDefault="0065148B" w:rsidP="0065148B">
      <w:pPr>
        <w:pBdr>
          <w:top w:val="thinThickSmallGap" w:sz="24" w:space="0" w:color="auto"/>
          <w:left w:val="thinThickSmallGap" w:sz="24" w:space="4" w:color="auto"/>
          <w:bottom w:val="thickThinSmallGap" w:sz="24" w:space="1" w:color="auto"/>
          <w:right w:val="thickThinSmallGap" w:sz="24" w:space="4" w:color="auto"/>
        </w:pBdr>
        <w:jc w:val="center"/>
        <w:rPr>
          <w:rFonts w:cstheme="minorHAnsi"/>
          <w:b/>
          <w:i/>
          <w:color w:val="FF0000"/>
        </w:rPr>
      </w:pPr>
      <w:r w:rsidRPr="002A04A8">
        <w:rPr>
          <w:rFonts w:cstheme="minorHAnsi"/>
          <w:b/>
          <w:i/>
          <w:color w:val="FF0000"/>
        </w:rPr>
        <w:t>LEGAL NOTICE/DISCLAIMER</w:t>
      </w:r>
    </w:p>
    <w:p w14:paraId="5B5DCF2A" w14:textId="77777777" w:rsidR="00ED0165" w:rsidRPr="002A04A8" w:rsidRDefault="00ED0165" w:rsidP="00ED0165">
      <w:pPr>
        <w:pBdr>
          <w:top w:val="thinThickSmallGap" w:sz="24" w:space="0" w:color="auto"/>
          <w:left w:val="thinThickSmallGap" w:sz="24" w:space="4" w:color="auto"/>
          <w:bottom w:val="thickThinSmallGap" w:sz="24" w:space="1" w:color="auto"/>
          <w:right w:val="thickThinSmallGap" w:sz="24" w:space="4" w:color="auto"/>
        </w:pBdr>
        <w:jc w:val="both"/>
        <w:rPr>
          <w:rFonts w:cstheme="minorHAnsi"/>
          <w:color w:val="FF0000"/>
          <w:u w:val="single"/>
        </w:rPr>
      </w:pPr>
      <w:r w:rsidRPr="002A04A8">
        <w:rPr>
          <w:rFonts w:cstheme="minorHAnsi"/>
          <w:b/>
          <w:i/>
          <w:color w:val="FF0000"/>
        </w:rPr>
        <w:t>The information contained in this document does not establish a standard of care, nor does it constitute legal advice and has been developed in response to the needs of our insureds</w:t>
      </w:r>
      <w:r w:rsidR="002F37C7" w:rsidRPr="002A04A8">
        <w:rPr>
          <w:rFonts w:cstheme="minorHAnsi"/>
          <w:b/>
          <w:i/>
          <w:color w:val="FF0000"/>
        </w:rPr>
        <w:t>.</w:t>
      </w:r>
      <w:r w:rsidRPr="002A04A8">
        <w:rPr>
          <w:rFonts w:cstheme="minorHAnsi"/>
          <w:b/>
          <w:i/>
          <w:color w:val="FF0000"/>
        </w:rPr>
        <w:t xml:space="preserve"> The information is for general informational purposes only and is written from a risk management perspective to help aid in reducing professional liability exposure. Please review this document for applicability to your specific practice. You are encouraged to consult with your personal attorney for legal advice, as specific legal requirements may vary from state to state.</w:t>
      </w:r>
    </w:p>
    <w:p w14:paraId="38E15759" w14:textId="77777777" w:rsidR="0065148B" w:rsidRPr="002A04A8" w:rsidRDefault="0065148B" w:rsidP="0065148B">
      <w:pPr>
        <w:jc w:val="center"/>
        <w:rPr>
          <w:rFonts w:cstheme="minorHAnsi"/>
          <w:b/>
          <w:sz w:val="32"/>
          <w:szCs w:val="32"/>
        </w:rPr>
      </w:pPr>
    </w:p>
    <w:p w14:paraId="37E0CA0C" w14:textId="77777777" w:rsidR="0065148B" w:rsidRPr="002A04A8" w:rsidRDefault="0065148B" w:rsidP="0065148B">
      <w:pPr>
        <w:jc w:val="center"/>
        <w:rPr>
          <w:rFonts w:cstheme="minorHAnsi"/>
          <w:b/>
          <w:sz w:val="32"/>
          <w:szCs w:val="32"/>
        </w:rPr>
      </w:pPr>
    </w:p>
    <w:p w14:paraId="45B40A99" w14:textId="77777777" w:rsidR="0065148B" w:rsidRPr="002A04A8" w:rsidRDefault="0065148B" w:rsidP="0065148B">
      <w:pPr>
        <w:jc w:val="center"/>
        <w:rPr>
          <w:rFonts w:cstheme="minorHAnsi"/>
          <w:b/>
          <w:sz w:val="32"/>
          <w:szCs w:val="32"/>
        </w:rPr>
      </w:pPr>
    </w:p>
    <w:p w14:paraId="27075A10" w14:textId="77777777" w:rsidR="0065148B" w:rsidRPr="002A04A8" w:rsidRDefault="0065148B" w:rsidP="0065148B">
      <w:pPr>
        <w:jc w:val="center"/>
        <w:rPr>
          <w:rFonts w:cstheme="minorHAnsi"/>
          <w:b/>
          <w:sz w:val="40"/>
          <w:szCs w:val="40"/>
        </w:rPr>
      </w:pPr>
      <w:r w:rsidRPr="002A04A8">
        <w:rPr>
          <w:rFonts w:cstheme="minorHAnsi"/>
          <w:b/>
          <w:sz w:val="40"/>
          <w:szCs w:val="40"/>
        </w:rPr>
        <w:t xml:space="preserve">Note:  This authorization is to be reviewed with the patient and signed by the patient PRIOR to </w:t>
      </w:r>
      <w:r w:rsidR="003F395D" w:rsidRPr="002A04A8">
        <w:rPr>
          <w:rFonts w:cstheme="minorHAnsi"/>
          <w:b/>
          <w:sz w:val="40"/>
          <w:szCs w:val="40"/>
        </w:rPr>
        <w:t>medical encounter/</w:t>
      </w:r>
      <w:r w:rsidRPr="002A04A8">
        <w:rPr>
          <w:rFonts w:cstheme="minorHAnsi"/>
          <w:b/>
          <w:sz w:val="40"/>
          <w:szCs w:val="40"/>
        </w:rPr>
        <w:t xml:space="preserve">telehealth visit. Please check </w:t>
      </w:r>
      <w:r w:rsidR="00902363" w:rsidRPr="002A04A8">
        <w:rPr>
          <w:rFonts w:cstheme="minorHAnsi"/>
          <w:b/>
          <w:sz w:val="40"/>
          <w:szCs w:val="40"/>
        </w:rPr>
        <w:t xml:space="preserve">CMS, </w:t>
      </w:r>
      <w:r w:rsidR="008D7A2E" w:rsidRPr="002A04A8">
        <w:rPr>
          <w:rFonts w:cstheme="minorHAnsi"/>
          <w:b/>
          <w:sz w:val="40"/>
          <w:szCs w:val="40"/>
        </w:rPr>
        <w:t xml:space="preserve">Federal and your </w:t>
      </w:r>
      <w:r w:rsidR="00902363" w:rsidRPr="002A04A8">
        <w:rPr>
          <w:rFonts w:cstheme="minorHAnsi"/>
          <w:b/>
          <w:sz w:val="40"/>
          <w:szCs w:val="40"/>
        </w:rPr>
        <w:t>S</w:t>
      </w:r>
      <w:r w:rsidRPr="002A04A8">
        <w:rPr>
          <w:rFonts w:cstheme="minorHAnsi"/>
          <w:b/>
          <w:sz w:val="40"/>
          <w:szCs w:val="40"/>
        </w:rPr>
        <w:t xml:space="preserve">tate </w:t>
      </w:r>
      <w:r w:rsidR="00902363" w:rsidRPr="002A04A8">
        <w:rPr>
          <w:rFonts w:cstheme="minorHAnsi"/>
          <w:b/>
          <w:sz w:val="40"/>
          <w:szCs w:val="40"/>
        </w:rPr>
        <w:t>regulations</w:t>
      </w:r>
      <w:r w:rsidR="008D7A2E" w:rsidRPr="002A04A8">
        <w:rPr>
          <w:rFonts w:cstheme="minorHAnsi"/>
          <w:b/>
          <w:sz w:val="40"/>
          <w:szCs w:val="40"/>
        </w:rPr>
        <w:t xml:space="preserve"> related to telehealth services. </w:t>
      </w:r>
    </w:p>
    <w:p w14:paraId="6016E06B" w14:textId="77777777" w:rsidR="00902363" w:rsidRPr="002A04A8" w:rsidRDefault="00902363" w:rsidP="0065148B">
      <w:pPr>
        <w:jc w:val="center"/>
        <w:rPr>
          <w:rFonts w:cstheme="minorHAnsi"/>
          <w:b/>
          <w:sz w:val="40"/>
          <w:szCs w:val="40"/>
        </w:rPr>
      </w:pPr>
      <w:r w:rsidRPr="002A04A8">
        <w:rPr>
          <w:rFonts w:cstheme="minorHAnsi"/>
          <w:b/>
          <w:sz w:val="40"/>
          <w:szCs w:val="40"/>
        </w:rPr>
        <w:br w:type="page"/>
      </w:r>
    </w:p>
    <w:p w14:paraId="68AC4315" w14:textId="77777777" w:rsidR="00872ED9" w:rsidRPr="002A04A8" w:rsidRDefault="00872ED9" w:rsidP="0065148B">
      <w:pPr>
        <w:jc w:val="center"/>
        <w:rPr>
          <w:rFonts w:cstheme="minorHAnsi"/>
          <w:b/>
          <w:sz w:val="28"/>
          <w:szCs w:val="28"/>
        </w:rPr>
      </w:pPr>
      <w:r w:rsidRPr="002A04A8">
        <w:rPr>
          <w:rFonts w:cstheme="minorHAnsi"/>
          <w:b/>
          <w:sz w:val="40"/>
          <w:szCs w:val="28"/>
        </w:rPr>
        <w:lastRenderedPageBreak/>
        <w:t>SAMPLE</w:t>
      </w:r>
      <w:r w:rsidRPr="002A04A8">
        <w:rPr>
          <w:rFonts w:cstheme="minorHAnsi"/>
          <w:b/>
          <w:sz w:val="28"/>
          <w:szCs w:val="28"/>
        </w:rPr>
        <w:t xml:space="preserve"> </w:t>
      </w:r>
      <w:r w:rsidR="002F37C7" w:rsidRPr="002A04A8">
        <w:rPr>
          <w:rFonts w:cstheme="minorHAnsi"/>
          <w:b/>
          <w:sz w:val="28"/>
          <w:szCs w:val="28"/>
        </w:rPr>
        <w:t xml:space="preserve">Name of Practice </w:t>
      </w:r>
      <w:r w:rsidRPr="002A04A8">
        <w:rPr>
          <w:rFonts w:cstheme="minorHAnsi"/>
          <w:b/>
          <w:sz w:val="28"/>
          <w:szCs w:val="28"/>
        </w:rPr>
        <w:t>Informed Consent for Telehealth Services</w:t>
      </w:r>
      <w:r w:rsidR="0083354D" w:rsidRPr="002A04A8">
        <w:rPr>
          <w:rFonts w:cstheme="minorHAnsi"/>
          <w:b/>
          <w:sz w:val="28"/>
          <w:szCs w:val="28"/>
        </w:rPr>
        <w:t xml:space="preserve"> </w:t>
      </w:r>
    </w:p>
    <w:tbl>
      <w:tblPr>
        <w:tblStyle w:val="TableGrid"/>
        <w:tblW w:w="9265" w:type="dxa"/>
        <w:tblBorders>
          <w:bottom w:val="none" w:sz="0" w:space="0" w:color="auto"/>
        </w:tblBorders>
        <w:tblLook w:val="04A0" w:firstRow="1" w:lastRow="0" w:firstColumn="1" w:lastColumn="0" w:noHBand="0" w:noVBand="1"/>
      </w:tblPr>
      <w:tblGrid>
        <w:gridCol w:w="5125"/>
        <w:gridCol w:w="4140"/>
      </w:tblGrid>
      <w:tr w:rsidR="00872ED9" w:rsidRPr="002A04A8" w14:paraId="46B23421" w14:textId="77777777" w:rsidTr="002839DD">
        <w:trPr>
          <w:trHeight w:val="342"/>
        </w:trPr>
        <w:tc>
          <w:tcPr>
            <w:tcW w:w="5125" w:type="dxa"/>
            <w:tcBorders>
              <w:bottom w:val="single" w:sz="4" w:space="0" w:color="auto"/>
            </w:tcBorders>
          </w:tcPr>
          <w:p w14:paraId="33967125" w14:textId="77777777" w:rsidR="00872ED9" w:rsidRPr="002A04A8" w:rsidRDefault="00872ED9" w:rsidP="00872ED9">
            <w:pPr>
              <w:rPr>
                <w:rFonts w:cstheme="minorHAnsi"/>
                <w:sz w:val="28"/>
                <w:szCs w:val="28"/>
              </w:rPr>
            </w:pPr>
            <w:r w:rsidRPr="002A04A8">
              <w:rPr>
                <w:rFonts w:cstheme="minorHAnsi"/>
                <w:sz w:val="28"/>
                <w:szCs w:val="28"/>
              </w:rPr>
              <w:t xml:space="preserve">Patient Name: </w:t>
            </w:r>
          </w:p>
          <w:p w14:paraId="2D7F5D3A" w14:textId="77777777" w:rsidR="00872ED9" w:rsidRPr="002A04A8" w:rsidRDefault="00872ED9" w:rsidP="00872ED9">
            <w:pPr>
              <w:rPr>
                <w:rFonts w:cstheme="minorHAnsi"/>
                <w:sz w:val="28"/>
                <w:szCs w:val="28"/>
              </w:rPr>
            </w:pPr>
            <w:r w:rsidRPr="002A04A8">
              <w:rPr>
                <w:rFonts w:cstheme="minorHAnsi"/>
                <w:sz w:val="28"/>
                <w:szCs w:val="28"/>
              </w:rPr>
              <w:t xml:space="preserve">Location of the Patient:  </w:t>
            </w:r>
          </w:p>
        </w:tc>
        <w:tc>
          <w:tcPr>
            <w:tcW w:w="4140" w:type="dxa"/>
            <w:tcBorders>
              <w:bottom w:val="single" w:sz="4" w:space="0" w:color="auto"/>
            </w:tcBorders>
          </w:tcPr>
          <w:p w14:paraId="0A284A2C" w14:textId="77777777" w:rsidR="00872ED9" w:rsidRPr="002A04A8" w:rsidRDefault="00872ED9" w:rsidP="00872ED9">
            <w:pPr>
              <w:rPr>
                <w:rFonts w:cstheme="minorHAnsi"/>
                <w:sz w:val="28"/>
                <w:szCs w:val="28"/>
              </w:rPr>
            </w:pPr>
            <w:r w:rsidRPr="002A04A8">
              <w:rPr>
                <w:rFonts w:cstheme="minorHAnsi"/>
                <w:sz w:val="28"/>
                <w:szCs w:val="28"/>
              </w:rPr>
              <w:t>Date of Birth:</w:t>
            </w:r>
          </w:p>
        </w:tc>
      </w:tr>
      <w:tr w:rsidR="00872ED9" w:rsidRPr="002A04A8" w14:paraId="10F630F4" w14:textId="77777777" w:rsidTr="002839DD">
        <w:trPr>
          <w:trHeight w:val="342"/>
        </w:trPr>
        <w:tc>
          <w:tcPr>
            <w:tcW w:w="5125" w:type="dxa"/>
            <w:tcBorders>
              <w:bottom w:val="single" w:sz="4" w:space="0" w:color="auto"/>
            </w:tcBorders>
          </w:tcPr>
          <w:p w14:paraId="3D86AE08" w14:textId="77777777" w:rsidR="00872ED9" w:rsidRPr="002A04A8" w:rsidRDefault="0065148B" w:rsidP="00872ED9">
            <w:pPr>
              <w:rPr>
                <w:rFonts w:cstheme="minorHAnsi"/>
                <w:sz w:val="28"/>
                <w:szCs w:val="28"/>
              </w:rPr>
            </w:pPr>
            <w:r w:rsidRPr="002A04A8">
              <w:rPr>
                <w:rFonts w:cstheme="minorHAnsi"/>
                <w:sz w:val="28"/>
                <w:szCs w:val="28"/>
              </w:rPr>
              <w:t>Provider</w:t>
            </w:r>
            <w:r w:rsidR="00872ED9" w:rsidRPr="002A04A8">
              <w:rPr>
                <w:rFonts w:cstheme="minorHAnsi"/>
                <w:sz w:val="28"/>
                <w:szCs w:val="28"/>
              </w:rPr>
              <w:t xml:space="preserve"> Name:                                        Site/Location:</w:t>
            </w:r>
          </w:p>
        </w:tc>
        <w:tc>
          <w:tcPr>
            <w:tcW w:w="4140" w:type="dxa"/>
            <w:tcBorders>
              <w:bottom w:val="single" w:sz="4" w:space="0" w:color="auto"/>
            </w:tcBorders>
          </w:tcPr>
          <w:p w14:paraId="72CF2CCA" w14:textId="77777777" w:rsidR="00872ED9" w:rsidRPr="002A04A8" w:rsidRDefault="00872ED9" w:rsidP="0065148B">
            <w:pPr>
              <w:rPr>
                <w:rFonts w:cstheme="minorHAnsi"/>
                <w:sz w:val="28"/>
                <w:szCs w:val="28"/>
              </w:rPr>
            </w:pPr>
            <w:r w:rsidRPr="002A04A8">
              <w:rPr>
                <w:rFonts w:cstheme="minorHAnsi"/>
                <w:sz w:val="28"/>
                <w:szCs w:val="28"/>
              </w:rPr>
              <w:t xml:space="preserve">Date Consent </w:t>
            </w:r>
            <w:r w:rsidR="0065148B" w:rsidRPr="002A04A8">
              <w:rPr>
                <w:rFonts w:cstheme="minorHAnsi"/>
                <w:sz w:val="28"/>
                <w:szCs w:val="28"/>
              </w:rPr>
              <w:t>Obtained</w:t>
            </w:r>
            <w:r w:rsidRPr="002A04A8">
              <w:rPr>
                <w:rFonts w:cstheme="minorHAnsi"/>
                <w:sz w:val="28"/>
                <w:szCs w:val="28"/>
              </w:rPr>
              <w:t>:</w:t>
            </w:r>
          </w:p>
        </w:tc>
      </w:tr>
    </w:tbl>
    <w:p w14:paraId="4FC0C5F3" w14:textId="77777777" w:rsidR="00872ED9" w:rsidRPr="002A04A8" w:rsidRDefault="00872ED9" w:rsidP="00872ED9">
      <w:pPr>
        <w:spacing w:after="0" w:line="240" w:lineRule="auto"/>
        <w:rPr>
          <w:rFonts w:cstheme="minorHAnsi"/>
          <w:b/>
          <w:sz w:val="28"/>
          <w:szCs w:val="28"/>
        </w:rPr>
      </w:pPr>
      <w:r w:rsidRPr="002A04A8">
        <w:rPr>
          <w:rFonts w:cstheme="minorHAnsi"/>
          <w:b/>
          <w:sz w:val="28"/>
          <w:szCs w:val="28"/>
        </w:rPr>
        <w:t>Introduction:</w:t>
      </w:r>
    </w:p>
    <w:p w14:paraId="3176D5CB" w14:textId="77777777" w:rsidR="00872ED9" w:rsidRPr="002A04A8" w:rsidRDefault="00872ED9" w:rsidP="00872ED9">
      <w:pPr>
        <w:spacing w:after="0" w:line="240" w:lineRule="auto"/>
        <w:rPr>
          <w:rFonts w:cstheme="minorHAnsi"/>
        </w:rPr>
      </w:pPr>
      <w:r w:rsidRPr="002A04A8">
        <w:rPr>
          <w:rFonts w:cstheme="minorHAnsi"/>
        </w:rPr>
        <w:t xml:space="preserve">Telehealth involves the use of medical information exchanged from one site to another via electronic communications. </w:t>
      </w:r>
      <w:r w:rsidR="0065148B" w:rsidRPr="002A04A8">
        <w:rPr>
          <w:rFonts w:cstheme="minorHAnsi"/>
        </w:rPr>
        <w:t>Providers</w:t>
      </w:r>
      <w:r w:rsidRPr="002A04A8">
        <w:rPr>
          <w:rFonts w:cstheme="minorHAnsi"/>
        </w:rPr>
        <w:t xml:space="preserve"> provide services using an interactive audio and video telecommunication system that permits real-time communication to persons who are at some distance from the provider. </w:t>
      </w:r>
    </w:p>
    <w:p w14:paraId="36F49068" w14:textId="77777777" w:rsidR="00ED0165" w:rsidRPr="002A04A8" w:rsidRDefault="00872ED9" w:rsidP="00ED0165">
      <w:pPr>
        <w:autoSpaceDE w:val="0"/>
        <w:autoSpaceDN w:val="0"/>
        <w:adjustRightInd w:val="0"/>
        <w:spacing w:after="0" w:line="240" w:lineRule="auto"/>
        <w:rPr>
          <w:rFonts w:cstheme="minorHAnsi"/>
        </w:rPr>
      </w:pPr>
      <w:r w:rsidRPr="002A04A8">
        <w:rPr>
          <w:rFonts w:cstheme="minorHAnsi"/>
          <w:b/>
          <w:sz w:val="28"/>
          <w:szCs w:val="28"/>
        </w:rPr>
        <w:t>Purpose</w:t>
      </w:r>
      <w:r w:rsidRPr="002A04A8">
        <w:rPr>
          <w:rFonts w:cstheme="minorHAnsi"/>
          <w:sz w:val="28"/>
          <w:szCs w:val="28"/>
        </w:rPr>
        <w:t xml:space="preserve">: </w:t>
      </w:r>
      <w:r w:rsidRPr="002A04A8">
        <w:rPr>
          <w:rFonts w:cstheme="minorHAnsi"/>
        </w:rPr>
        <w:t xml:space="preserve">The purpose of this telehealth service is to enable patients to receive medical care by a </w:t>
      </w:r>
      <w:r w:rsidR="0065148B" w:rsidRPr="002A04A8">
        <w:rPr>
          <w:rFonts w:cstheme="minorHAnsi"/>
        </w:rPr>
        <w:t>provider</w:t>
      </w:r>
      <w:r w:rsidR="008D7A2E" w:rsidRPr="002A04A8">
        <w:rPr>
          <w:rFonts w:cstheme="minorHAnsi"/>
        </w:rPr>
        <w:t>.</w:t>
      </w:r>
      <w:r w:rsidRPr="002A04A8">
        <w:rPr>
          <w:rFonts w:cstheme="minorHAnsi"/>
        </w:rPr>
        <w:t xml:space="preserve"> </w:t>
      </w:r>
    </w:p>
    <w:p w14:paraId="5F54C071" w14:textId="77777777" w:rsidR="00872ED9" w:rsidRPr="002A04A8" w:rsidRDefault="00872ED9" w:rsidP="00ED0165">
      <w:pPr>
        <w:autoSpaceDE w:val="0"/>
        <w:autoSpaceDN w:val="0"/>
        <w:adjustRightInd w:val="0"/>
        <w:spacing w:after="0" w:line="240" w:lineRule="auto"/>
        <w:rPr>
          <w:rFonts w:cstheme="minorHAnsi"/>
          <w:u w:val="single"/>
        </w:rPr>
      </w:pPr>
      <w:r w:rsidRPr="002A04A8">
        <w:rPr>
          <w:rFonts w:cstheme="minorHAnsi"/>
          <w:b/>
          <w:sz w:val="28"/>
          <w:szCs w:val="28"/>
        </w:rPr>
        <w:t>Privacy and Security:</w:t>
      </w:r>
      <w:r w:rsidRPr="002A04A8">
        <w:rPr>
          <w:rFonts w:cstheme="minorHAnsi"/>
          <w:sz w:val="28"/>
          <w:szCs w:val="28"/>
        </w:rPr>
        <w:t xml:space="preserve"> </w:t>
      </w:r>
      <w:r w:rsidRPr="002A04A8">
        <w:rPr>
          <w:rFonts w:cstheme="minorHAnsi"/>
        </w:rPr>
        <w:t xml:space="preserve">I understand that for this encounter, electronic systems used </w:t>
      </w:r>
      <w:r w:rsidR="008D7A2E" w:rsidRPr="002A04A8">
        <w:rPr>
          <w:rFonts w:cstheme="minorHAnsi"/>
        </w:rPr>
        <w:t xml:space="preserve">will </w:t>
      </w:r>
      <w:r w:rsidRPr="002A04A8">
        <w:rPr>
          <w:rFonts w:cstheme="minorHAnsi"/>
        </w:rPr>
        <w:t>incorporate network and software security protocols as approved by</w:t>
      </w:r>
      <w:r w:rsidR="008D7A2E" w:rsidRPr="002A04A8">
        <w:rPr>
          <w:rFonts w:cstheme="minorHAnsi"/>
        </w:rPr>
        <w:t xml:space="preserve"> Federal and State regulations, </w:t>
      </w:r>
      <w:r w:rsidR="008D7A2E" w:rsidRPr="002A04A8">
        <w:rPr>
          <w:rFonts w:cstheme="minorHAnsi"/>
          <w:sz w:val="23"/>
          <w:szCs w:val="23"/>
        </w:rPr>
        <w:t>to protect the confidentiality of patient identification and imaging data and will include measures to safeguard the data and to ensure its integrity against intentional or unintentional corruption.</w:t>
      </w:r>
      <w:r w:rsidR="008D7A2E" w:rsidRPr="002A04A8">
        <w:rPr>
          <w:rFonts w:cstheme="minorHAnsi"/>
        </w:rPr>
        <w:t xml:space="preserve"> </w:t>
      </w:r>
      <w:r w:rsidR="00AF38B5" w:rsidRPr="002A04A8">
        <w:rPr>
          <w:rFonts w:cstheme="minorHAnsi"/>
        </w:rPr>
        <w:t xml:space="preserve"> </w:t>
      </w:r>
      <w:r w:rsidRPr="002A04A8">
        <w:rPr>
          <w:rFonts w:cstheme="minorHAnsi"/>
        </w:rPr>
        <w:t>I understand and acknowledge that security protocols could fail, causing a breach of privacy of personal medical information.</w:t>
      </w:r>
    </w:p>
    <w:p w14:paraId="5167A703" w14:textId="77777777" w:rsidR="0009040B" w:rsidRPr="002A04A8" w:rsidRDefault="00872ED9" w:rsidP="00872ED9">
      <w:pPr>
        <w:spacing w:after="0" w:line="240" w:lineRule="auto"/>
        <w:rPr>
          <w:rFonts w:cstheme="minorHAnsi"/>
        </w:rPr>
      </w:pPr>
      <w:r w:rsidRPr="002A04A8">
        <w:rPr>
          <w:rFonts w:cstheme="minorHAnsi"/>
          <w:b/>
          <w:sz w:val="28"/>
          <w:szCs w:val="28"/>
        </w:rPr>
        <w:t>Nature of Tele</w:t>
      </w:r>
      <w:r w:rsidR="0065148B" w:rsidRPr="002A04A8">
        <w:rPr>
          <w:rFonts w:cstheme="minorHAnsi"/>
          <w:b/>
          <w:sz w:val="28"/>
          <w:szCs w:val="28"/>
        </w:rPr>
        <w:t>health</w:t>
      </w:r>
      <w:r w:rsidRPr="002A04A8">
        <w:rPr>
          <w:rFonts w:cstheme="minorHAnsi"/>
          <w:b/>
          <w:sz w:val="28"/>
          <w:szCs w:val="28"/>
        </w:rPr>
        <w:t xml:space="preserve"> Consultation: </w:t>
      </w:r>
      <w:r w:rsidRPr="002A04A8">
        <w:rPr>
          <w:rFonts w:cstheme="minorHAnsi"/>
        </w:rPr>
        <w:t xml:space="preserve">I consent to Dr. </w:t>
      </w:r>
      <w:r w:rsidRPr="002A04A8">
        <w:rPr>
          <w:rFonts w:cstheme="minorHAnsi"/>
          <w:u w:val="single"/>
        </w:rPr>
        <w:t>_______________ ____</w:t>
      </w:r>
      <w:r w:rsidRPr="002A04A8">
        <w:rPr>
          <w:rFonts w:cstheme="minorHAnsi"/>
        </w:rPr>
        <w:t xml:space="preserve"> who explained to me how the video and conferencing technology will be used for the purposes outlined below:</w:t>
      </w:r>
    </w:p>
    <w:p w14:paraId="107EF084" w14:textId="77777777" w:rsidR="00872ED9" w:rsidRPr="002A04A8" w:rsidRDefault="00872ED9" w:rsidP="00872ED9">
      <w:pPr>
        <w:pStyle w:val="ListParagraph"/>
        <w:numPr>
          <w:ilvl w:val="0"/>
          <w:numId w:val="2"/>
        </w:numPr>
        <w:spacing w:after="0" w:line="240" w:lineRule="auto"/>
        <w:rPr>
          <w:rFonts w:cstheme="minorHAnsi"/>
        </w:rPr>
      </w:pPr>
      <w:r w:rsidRPr="002A04A8">
        <w:rPr>
          <w:rFonts w:cstheme="minorHAnsi"/>
        </w:rPr>
        <w:t>Discuss and monitor examination/procedure/treatment</w:t>
      </w:r>
    </w:p>
    <w:p w14:paraId="70DDA3EF" w14:textId="77777777" w:rsidR="00872ED9" w:rsidRPr="002A04A8" w:rsidRDefault="00872ED9" w:rsidP="00872ED9">
      <w:pPr>
        <w:pStyle w:val="ListParagraph"/>
        <w:numPr>
          <w:ilvl w:val="0"/>
          <w:numId w:val="2"/>
        </w:numPr>
        <w:spacing w:after="0" w:line="240" w:lineRule="auto"/>
        <w:rPr>
          <w:rFonts w:cstheme="minorHAnsi"/>
        </w:rPr>
      </w:pPr>
      <w:r w:rsidRPr="002A04A8">
        <w:rPr>
          <w:rFonts w:cstheme="minorHAnsi"/>
        </w:rPr>
        <w:t>Diagnosis, follow-up and educational purposes</w:t>
      </w:r>
    </w:p>
    <w:p w14:paraId="01E6F992" w14:textId="77777777" w:rsidR="00872ED9" w:rsidRPr="002A04A8" w:rsidRDefault="00872ED9" w:rsidP="00872ED9">
      <w:pPr>
        <w:pStyle w:val="ListParagraph"/>
        <w:numPr>
          <w:ilvl w:val="0"/>
          <w:numId w:val="2"/>
        </w:numPr>
        <w:spacing w:after="0" w:line="240" w:lineRule="auto"/>
        <w:rPr>
          <w:rFonts w:cstheme="minorHAnsi"/>
        </w:rPr>
      </w:pPr>
      <w:r w:rsidRPr="002A04A8">
        <w:rPr>
          <w:rFonts w:cstheme="minorHAnsi"/>
        </w:rPr>
        <w:t>Photo recordings may be taken during the encounter</w:t>
      </w:r>
    </w:p>
    <w:p w14:paraId="1500FF54" w14:textId="77777777" w:rsidR="00872ED9" w:rsidRPr="002A04A8" w:rsidRDefault="00872ED9" w:rsidP="00872ED9">
      <w:pPr>
        <w:pStyle w:val="ListParagraph"/>
        <w:numPr>
          <w:ilvl w:val="0"/>
          <w:numId w:val="2"/>
        </w:numPr>
        <w:spacing w:after="0" w:line="240" w:lineRule="auto"/>
        <w:rPr>
          <w:rFonts w:cstheme="minorHAnsi"/>
        </w:rPr>
      </w:pPr>
      <w:r w:rsidRPr="002A04A8">
        <w:rPr>
          <w:rFonts w:cstheme="minorHAnsi"/>
        </w:rPr>
        <w:t xml:space="preserve">Non-medical technical personnel may be present in the </w:t>
      </w:r>
      <w:r w:rsidR="0065148B" w:rsidRPr="002A04A8">
        <w:rPr>
          <w:rFonts w:cstheme="minorHAnsi"/>
        </w:rPr>
        <w:t>telehealth</w:t>
      </w:r>
      <w:r w:rsidRPr="002A04A8">
        <w:rPr>
          <w:rFonts w:cstheme="minorHAnsi"/>
        </w:rPr>
        <w:t xml:space="preserve"> area to aid in video transmission</w:t>
      </w:r>
    </w:p>
    <w:p w14:paraId="624FF037" w14:textId="77777777" w:rsidR="00872ED9" w:rsidRPr="002A04A8" w:rsidRDefault="00872ED9" w:rsidP="00872ED9">
      <w:pPr>
        <w:pStyle w:val="ListParagraph"/>
        <w:numPr>
          <w:ilvl w:val="0"/>
          <w:numId w:val="2"/>
        </w:numPr>
        <w:spacing w:after="0" w:line="240" w:lineRule="auto"/>
        <w:rPr>
          <w:rFonts w:cstheme="minorHAnsi"/>
        </w:rPr>
      </w:pPr>
      <w:r w:rsidRPr="002A04A8">
        <w:rPr>
          <w:rFonts w:cstheme="minorHAnsi"/>
        </w:rPr>
        <w:t>Other _________________________________________________________________________</w:t>
      </w:r>
    </w:p>
    <w:p w14:paraId="2FBF4F63" w14:textId="77777777" w:rsidR="00872ED9" w:rsidRPr="002A04A8" w:rsidRDefault="00872ED9" w:rsidP="00872ED9">
      <w:pPr>
        <w:autoSpaceDE w:val="0"/>
        <w:autoSpaceDN w:val="0"/>
        <w:adjustRightInd w:val="0"/>
        <w:spacing w:after="0" w:line="240" w:lineRule="auto"/>
        <w:rPr>
          <w:rFonts w:cstheme="minorHAnsi"/>
        </w:rPr>
      </w:pPr>
      <w:r w:rsidRPr="002A04A8">
        <w:rPr>
          <w:rFonts w:cstheme="minorHAnsi"/>
          <w:b/>
          <w:sz w:val="28"/>
        </w:rPr>
        <w:t>Medical Records:</w:t>
      </w:r>
      <w:r w:rsidRPr="002A04A8">
        <w:rPr>
          <w:rFonts w:cstheme="minorHAnsi"/>
          <w:sz w:val="28"/>
        </w:rPr>
        <w:t xml:space="preserve"> </w:t>
      </w:r>
      <w:r w:rsidRPr="002A04A8">
        <w:rPr>
          <w:rFonts w:cstheme="minorHAnsi"/>
        </w:rPr>
        <w:t xml:space="preserve">I understand that the laws that protect privacy and the confidentiality of medical information also apply to </w:t>
      </w:r>
      <w:r w:rsidR="0065148B" w:rsidRPr="002A04A8">
        <w:rPr>
          <w:rFonts w:cstheme="minorHAnsi"/>
        </w:rPr>
        <w:t>telehealth</w:t>
      </w:r>
      <w:r w:rsidRPr="002A04A8">
        <w:rPr>
          <w:rFonts w:cstheme="minorHAnsi"/>
        </w:rPr>
        <w:t xml:space="preserve">, and that no information obtained in the use of </w:t>
      </w:r>
      <w:r w:rsidR="0065148B" w:rsidRPr="002A04A8">
        <w:rPr>
          <w:rFonts w:cstheme="minorHAnsi"/>
        </w:rPr>
        <w:t>telehealth</w:t>
      </w:r>
      <w:r w:rsidRPr="002A04A8">
        <w:rPr>
          <w:rFonts w:cstheme="minorHAnsi"/>
        </w:rPr>
        <w:t>, which identifies me, will be disclosed to researchers or other entities without my consent.</w:t>
      </w:r>
    </w:p>
    <w:p w14:paraId="595567E6" w14:textId="77777777" w:rsidR="00872ED9" w:rsidRPr="002A04A8" w:rsidRDefault="00872ED9" w:rsidP="00872ED9">
      <w:pPr>
        <w:autoSpaceDE w:val="0"/>
        <w:autoSpaceDN w:val="0"/>
        <w:adjustRightInd w:val="0"/>
        <w:spacing w:after="0" w:line="240" w:lineRule="auto"/>
        <w:rPr>
          <w:rFonts w:cstheme="minorHAnsi"/>
        </w:rPr>
      </w:pPr>
      <w:r w:rsidRPr="002A04A8">
        <w:rPr>
          <w:rFonts w:cstheme="minorHAnsi"/>
          <w:b/>
          <w:sz w:val="28"/>
          <w:szCs w:val="28"/>
        </w:rPr>
        <w:t>Alternatives:</w:t>
      </w:r>
      <w:r w:rsidRPr="002A04A8">
        <w:rPr>
          <w:rFonts w:cstheme="minorHAnsi"/>
          <w:sz w:val="23"/>
          <w:szCs w:val="23"/>
        </w:rPr>
        <w:t xml:space="preserve"> </w:t>
      </w:r>
      <w:r w:rsidRPr="002A04A8">
        <w:rPr>
          <w:rFonts w:cstheme="minorHAnsi"/>
        </w:rPr>
        <w:t xml:space="preserve">I understand that a variety of alternative methods of medical care may be available to me, and that I may choose one or more of these at any time. My </w:t>
      </w:r>
      <w:r w:rsidR="0065148B" w:rsidRPr="002A04A8">
        <w:rPr>
          <w:rFonts w:cstheme="minorHAnsi"/>
        </w:rPr>
        <w:t>Provider</w:t>
      </w:r>
      <w:r w:rsidRPr="002A04A8">
        <w:rPr>
          <w:rFonts w:cstheme="minorHAnsi"/>
        </w:rPr>
        <w:t xml:space="preserve"> has explained the alternatives to my satisfaction.</w:t>
      </w:r>
    </w:p>
    <w:p w14:paraId="3C7FC1B7" w14:textId="77777777" w:rsidR="00872ED9" w:rsidRPr="002A04A8" w:rsidRDefault="00872ED9" w:rsidP="00872ED9">
      <w:pPr>
        <w:autoSpaceDE w:val="0"/>
        <w:autoSpaceDN w:val="0"/>
        <w:adjustRightInd w:val="0"/>
        <w:spacing w:after="0" w:line="240" w:lineRule="auto"/>
        <w:rPr>
          <w:rFonts w:cstheme="minorHAnsi"/>
        </w:rPr>
      </w:pPr>
      <w:r w:rsidRPr="002A04A8">
        <w:rPr>
          <w:rFonts w:cstheme="minorHAnsi"/>
          <w:b/>
          <w:bCs/>
          <w:sz w:val="28"/>
        </w:rPr>
        <w:t>Risks and Consequences:</w:t>
      </w:r>
      <w:r w:rsidRPr="002A04A8">
        <w:rPr>
          <w:rFonts w:cstheme="minorHAnsi"/>
          <w:b/>
          <w:bCs/>
        </w:rPr>
        <w:t xml:space="preserve"> </w:t>
      </w:r>
      <w:r w:rsidRPr="002A04A8">
        <w:rPr>
          <w:rFonts w:cstheme="minorHAnsi"/>
        </w:rPr>
        <w:t xml:space="preserve">The </w:t>
      </w:r>
      <w:r w:rsidR="0065148B" w:rsidRPr="002A04A8">
        <w:rPr>
          <w:rFonts w:cstheme="minorHAnsi"/>
        </w:rPr>
        <w:t>telehealth</w:t>
      </w:r>
      <w:r w:rsidRPr="002A04A8">
        <w:rPr>
          <w:rFonts w:cstheme="minorHAnsi"/>
        </w:rPr>
        <w:t xml:space="preserve"> consultation will be similar to a routine medical office visit, except interactive video technology will allow you to communicate with a </w:t>
      </w:r>
      <w:r w:rsidR="0065148B" w:rsidRPr="002A04A8">
        <w:rPr>
          <w:rFonts w:cstheme="minorHAnsi"/>
        </w:rPr>
        <w:t>Provider</w:t>
      </w:r>
      <w:r w:rsidRPr="002A04A8">
        <w:rPr>
          <w:rFonts w:cstheme="minorHAnsi"/>
        </w:rPr>
        <w:t xml:space="preserve"> at a distance. At first, you may find it difficult or uncomfortable to communicate using video images. The use of video technology to deliver healthcare and educational services is a new technology and may not be equivalent to direct patient to </w:t>
      </w:r>
      <w:r w:rsidR="0065148B" w:rsidRPr="002A04A8">
        <w:rPr>
          <w:rFonts w:cstheme="minorHAnsi"/>
        </w:rPr>
        <w:t>Provider</w:t>
      </w:r>
      <w:r w:rsidRPr="002A04A8">
        <w:rPr>
          <w:rFonts w:cstheme="minorHAnsi"/>
        </w:rPr>
        <w:t xml:space="preserve"> contact. Following the </w:t>
      </w:r>
      <w:r w:rsidR="0065148B" w:rsidRPr="002A04A8">
        <w:rPr>
          <w:rFonts w:cstheme="minorHAnsi"/>
        </w:rPr>
        <w:t>telehealth</w:t>
      </w:r>
      <w:r w:rsidRPr="002A04A8">
        <w:rPr>
          <w:rFonts w:cstheme="minorHAnsi"/>
        </w:rPr>
        <w:t xml:space="preserve"> consultation, your </w:t>
      </w:r>
      <w:r w:rsidR="0065148B" w:rsidRPr="002A04A8">
        <w:rPr>
          <w:rFonts w:cstheme="minorHAnsi"/>
        </w:rPr>
        <w:t>Provider</w:t>
      </w:r>
      <w:r w:rsidRPr="002A04A8">
        <w:rPr>
          <w:rFonts w:cstheme="minorHAnsi"/>
        </w:rPr>
        <w:t xml:space="preserve"> may recommend a visit to </w:t>
      </w:r>
      <w:r w:rsidRPr="002A04A8">
        <w:rPr>
          <w:rFonts w:cstheme="minorHAnsi"/>
          <w:b/>
          <w:u w:val="single"/>
        </w:rPr>
        <w:t>&lt;insert Name&gt;</w:t>
      </w:r>
      <w:r w:rsidRPr="002A04A8">
        <w:rPr>
          <w:rFonts w:cstheme="minorHAnsi"/>
        </w:rPr>
        <w:t xml:space="preserve"> Hospital for further evaluation.</w:t>
      </w:r>
    </w:p>
    <w:p w14:paraId="0C37572F" w14:textId="77777777" w:rsidR="00872ED9" w:rsidRPr="002A04A8" w:rsidRDefault="00872ED9" w:rsidP="0083354D">
      <w:pPr>
        <w:autoSpaceDE w:val="0"/>
        <w:autoSpaceDN w:val="0"/>
        <w:adjustRightInd w:val="0"/>
        <w:spacing w:after="0" w:line="240" w:lineRule="auto"/>
        <w:rPr>
          <w:rFonts w:cstheme="minorHAnsi"/>
        </w:rPr>
      </w:pPr>
      <w:r w:rsidRPr="002A04A8">
        <w:rPr>
          <w:rFonts w:cstheme="minorHAnsi"/>
          <w:b/>
          <w:sz w:val="28"/>
        </w:rPr>
        <w:t>Rights</w:t>
      </w:r>
      <w:r w:rsidRPr="002A04A8">
        <w:rPr>
          <w:rFonts w:cstheme="minorHAnsi"/>
        </w:rPr>
        <w:t xml:space="preserve">: I understand that I have the right to withhold or withdraw my consent to the use of </w:t>
      </w:r>
      <w:r w:rsidR="0065148B" w:rsidRPr="002A04A8">
        <w:rPr>
          <w:rFonts w:cstheme="minorHAnsi"/>
        </w:rPr>
        <w:t>telehealth</w:t>
      </w:r>
      <w:r w:rsidRPr="002A04A8">
        <w:rPr>
          <w:rFonts w:cstheme="minorHAnsi"/>
        </w:rPr>
        <w:t xml:space="preserve"> in the course of my care at any time, without affecting my right to future care or treatment. I understand that I have the right to inspect all informati</w:t>
      </w:r>
      <w:r w:rsidR="0083354D" w:rsidRPr="002A04A8">
        <w:rPr>
          <w:rFonts w:cstheme="minorHAnsi"/>
        </w:rPr>
        <w:t xml:space="preserve">on obtained and recorded in the </w:t>
      </w:r>
      <w:r w:rsidRPr="002A04A8">
        <w:rPr>
          <w:rFonts w:cstheme="minorHAnsi"/>
        </w:rPr>
        <w:t xml:space="preserve">course of a </w:t>
      </w:r>
      <w:r w:rsidR="0065148B" w:rsidRPr="002A04A8">
        <w:rPr>
          <w:rFonts w:cstheme="minorHAnsi"/>
        </w:rPr>
        <w:t>telehealth</w:t>
      </w:r>
      <w:r w:rsidRPr="002A04A8">
        <w:rPr>
          <w:rFonts w:cstheme="minorHAnsi"/>
        </w:rPr>
        <w:t xml:space="preserve"> interaction, and may receive c</w:t>
      </w:r>
      <w:r w:rsidR="0083354D" w:rsidRPr="002A04A8">
        <w:rPr>
          <w:rFonts w:cstheme="minorHAnsi"/>
        </w:rPr>
        <w:t xml:space="preserve">opies of this information for a </w:t>
      </w:r>
      <w:r w:rsidRPr="002A04A8">
        <w:rPr>
          <w:rFonts w:cstheme="minorHAnsi"/>
        </w:rPr>
        <w:t>reasonable fee.</w:t>
      </w:r>
      <w:r w:rsidR="0083354D" w:rsidRPr="002A04A8">
        <w:rPr>
          <w:rFonts w:cstheme="minorHAnsi"/>
        </w:rPr>
        <w:t xml:space="preserve"> I understand that it is my duty to inform my </w:t>
      </w:r>
      <w:r w:rsidR="0065148B" w:rsidRPr="002A04A8">
        <w:rPr>
          <w:rFonts w:cstheme="minorHAnsi"/>
        </w:rPr>
        <w:t>Provider</w:t>
      </w:r>
      <w:r w:rsidR="0083354D" w:rsidRPr="002A04A8">
        <w:rPr>
          <w:rFonts w:cstheme="minorHAnsi"/>
        </w:rPr>
        <w:t xml:space="preserve"> of electronic interactions regarding my care that I may have with other healthcare providers.</w:t>
      </w:r>
    </w:p>
    <w:p w14:paraId="42186769" w14:textId="77777777" w:rsidR="0083354D" w:rsidRPr="002A04A8" w:rsidRDefault="0083354D" w:rsidP="0083354D">
      <w:pPr>
        <w:autoSpaceDE w:val="0"/>
        <w:autoSpaceDN w:val="0"/>
        <w:adjustRightInd w:val="0"/>
        <w:spacing w:after="0" w:line="240" w:lineRule="auto"/>
        <w:rPr>
          <w:rFonts w:cstheme="minorHAnsi"/>
          <w:sz w:val="23"/>
          <w:szCs w:val="23"/>
        </w:rPr>
      </w:pPr>
    </w:p>
    <w:p w14:paraId="3D440FF8" w14:textId="77777777" w:rsidR="0083354D" w:rsidRPr="002A04A8" w:rsidRDefault="0083354D" w:rsidP="0083354D">
      <w:pPr>
        <w:spacing w:after="0" w:line="240" w:lineRule="auto"/>
        <w:rPr>
          <w:rFonts w:cstheme="minorHAnsi"/>
        </w:rPr>
      </w:pPr>
      <w:r w:rsidRPr="002A04A8">
        <w:rPr>
          <w:rFonts w:cstheme="minorHAnsi"/>
        </w:rPr>
        <w:t>I have had a direct conversation with the above doctor, during which I had the opportunity to ask questions concerning telehealth service.  My questions have been answered and the risks, benefits and any practical alternatives have been discussed with me in a language in which I understand. All blanks or statements that required completion were completed before I signed this form.</w:t>
      </w:r>
    </w:p>
    <w:p w14:paraId="77257B5A" w14:textId="77777777" w:rsidR="0083354D" w:rsidRPr="002A04A8" w:rsidRDefault="0083354D" w:rsidP="0083354D">
      <w:pPr>
        <w:autoSpaceDE w:val="0"/>
        <w:autoSpaceDN w:val="0"/>
        <w:adjustRightInd w:val="0"/>
        <w:spacing w:after="0" w:line="240" w:lineRule="auto"/>
        <w:rPr>
          <w:rFonts w:cstheme="minorHAnsi"/>
          <w:sz w:val="23"/>
          <w:szCs w:val="23"/>
        </w:rPr>
      </w:pPr>
    </w:p>
    <w:p w14:paraId="73FA18DD" w14:textId="77777777" w:rsidR="0083354D" w:rsidRPr="002A04A8" w:rsidRDefault="0083354D" w:rsidP="0083354D">
      <w:pPr>
        <w:autoSpaceDE w:val="0"/>
        <w:autoSpaceDN w:val="0"/>
        <w:adjustRightInd w:val="0"/>
        <w:spacing w:after="0" w:line="240" w:lineRule="auto"/>
        <w:rPr>
          <w:rFonts w:cstheme="minorHAnsi"/>
          <w:sz w:val="23"/>
          <w:szCs w:val="23"/>
        </w:rPr>
      </w:pPr>
      <w:r w:rsidRPr="002A04A8">
        <w:rPr>
          <w:rFonts w:cstheme="minorHAnsi"/>
          <w:noProof/>
          <w:sz w:val="23"/>
          <w:szCs w:val="23"/>
        </w:rPr>
        <mc:AlternateContent>
          <mc:Choice Requires="wps">
            <w:drawing>
              <wp:anchor distT="0" distB="0" distL="114300" distR="114300" simplePos="0" relativeHeight="251659264" behindDoc="0" locked="0" layoutInCell="1" allowOverlap="1" wp14:anchorId="56951AED" wp14:editId="3136DB07">
                <wp:simplePos x="0" y="0"/>
                <wp:positionH relativeFrom="column">
                  <wp:posOffset>-20472</wp:posOffset>
                </wp:positionH>
                <wp:positionV relativeFrom="paragraph">
                  <wp:posOffset>59785</wp:posOffset>
                </wp:positionV>
                <wp:extent cx="5912457" cy="0"/>
                <wp:effectExtent l="0" t="19050" r="50800" b="38100"/>
                <wp:wrapNone/>
                <wp:docPr id="2" name="Straight Connector 2"/>
                <wp:cNvGraphicFramePr/>
                <a:graphic xmlns:a="http://schemas.openxmlformats.org/drawingml/2006/main">
                  <a:graphicData uri="http://schemas.microsoft.com/office/word/2010/wordprocessingShape">
                    <wps:wsp>
                      <wps:cNvCnPr/>
                      <wps:spPr>
                        <a:xfrm flipV="1">
                          <a:off x="0" y="0"/>
                          <a:ext cx="5912457" cy="0"/>
                        </a:xfrm>
                        <a:prstGeom prst="line">
                          <a:avLst/>
                        </a:prstGeom>
                        <a:ln w="571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000C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4.7pt" to="463.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" strokecolor="#375623 [1609]" strokeweight="4.5pt">
                <v:stroke joinstyle="miter"/>
              </v:line>
            </w:pict>
          </mc:Fallback>
        </mc:AlternateContent>
      </w:r>
    </w:p>
    <w:p w14:paraId="5C98C926" w14:textId="77777777" w:rsidR="0065148B" w:rsidRPr="002A04A8" w:rsidRDefault="0083354D" w:rsidP="0083354D">
      <w:pPr>
        <w:autoSpaceDE w:val="0"/>
        <w:autoSpaceDN w:val="0"/>
        <w:adjustRightInd w:val="0"/>
        <w:spacing w:after="240" w:line="240" w:lineRule="auto"/>
        <w:rPr>
          <w:rFonts w:cstheme="minorHAnsi"/>
        </w:rPr>
      </w:pPr>
      <w:r w:rsidRPr="002A04A8">
        <w:rPr>
          <w:rFonts w:cstheme="minorHAnsi"/>
        </w:rPr>
        <w:t xml:space="preserve">I hereby consent to participation in a </w:t>
      </w:r>
      <w:r w:rsidR="0065148B" w:rsidRPr="002A04A8">
        <w:rPr>
          <w:rFonts w:cstheme="minorHAnsi"/>
        </w:rPr>
        <w:t>telehealth</w:t>
      </w:r>
      <w:r w:rsidRPr="002A04A8">
        <w:rPr>
          <w:rFonts w:cstheme="minorHAnsi"/>
        </w:rPr>
        <w:t xml:space="preserve"> consultation.   </w:t>
      </w:r>
    </w:p>
    <w:p w14:paraId="6C69A22D" w14:textId="77777777" w:rsidR="0083354D" w:rsidRPr="002A04A8" w:rsidRDefault="0083354D" w:rsidP="0083354D">
      <w:pPr>
        <w:autoSpaceDE w:val="0"/>
        <w:autoSpaceDN w:val="0"/>
        <w:adjustRightInd w:val="0"/>
        <w:spacing w:after="240" w:line="240" w:lineRule="auto"/>
        <w:rPr>
          <w:rFonts w:cstheme="minorHAnsi"/>
        </w:rPr>
      </w:pPr>
      <w:r w:rsidRPr="002A04A8">
        <w:rPr>
          <w:rFonts w:cstheme="minorHAnsi"/>
          <w:b/>
        </w:rPr>
        <w:t xml:space="preserve">Date: </w:t>
      </w:r>
      <w:r w:rsidRPr="002A04A8">
        <w:rPr>
          <w:rFonts w:cstheme="minorHAnsi"/>
        </w:rPr>
        <w:t>_________________</w:t>
      </w:r>
    </w:p>
    <w:p w14:paraId="2B7F7D5A" w14:textId="77777777" w:rsidR="0083354D" w:rsidRPr="002A04A8" w:rsidRDefault="0083354D" w:rsidP="0083354D">
      <w:pPr>
        <w:autoSpaceDE w:val="0"/>
        <w:autoSpaceDN w:val="0"/>
        <w:adjustRightInd w:val="0"/>
        <w:spacing w:after="0" w:line="240" w:lineRule="auto"/>
        <w:rPr>
          <w:rFonts w:cstheme="minorHAnsi"/>
        </w:rPr>
      </w:pPr>
      <w:r w:rsidRPr="002A04A8">
        <w:rPr>
          <w:rFonts w:cstheme="minorHAnsi"/>
        </w:rPr>
        <w:t>___________________________________________________ _________________________</w:t>
      </w:r>
    </w:p>
    <w:p w14:paraId="54F8B9D7" w14:textId="77777777" w:rsidR="0083354D" w:rsidRPr="002A04A8" w:rsidRDefault="0083354D" w:rsidP="0083354D">
      <w:pPr>
        <w:autoSpaceDE w:val="0"/>
        <w:autoSpaceDN w:val="0"/>
        <w:adjustRightInd w:val="0"/>
        <w:spacing w:after="0" w:line="240" w:lineRule="auto"/>
        <w:rPr>
          <w:rFonts w:cstheme="minorHAnsi"/>
        </w:rPr>
      </w:pPr>
      <w:r w:rsidRPr="002A04A8">
        <w:rPr>
          <w:rFonts w:cstheme="minorHAnsi"/>
        </w:rPr>
        <w:t xml:space="preserve">Signature of Patient </w:t>
      </w:r>
      <w:r w:rsidRPr="002A04A8">
        <w:rPr>
          <w:rFonts w:cstheme="minorHAnsi"/>
        </w:rPr>
        <w:tab/>
      </w:r>
      <w:r w:rsidRPr="002A04A8">
        <w:rPr>
          <w:rFonts w:cstheme="minorHAnsi"/>
        </w:rPr>
        <w:tab/>
      </w:r>
      <w:r w:rsidRPr="002A04A8">
        <w:rPr>
          <w:rFonts w:cstheme="minorHAnsi"/>
        </w:rPr>
        <w:tab/>
      </w:r>
      <w:r w:rsidRPr="002A04A8">
        <w:rPr>
          <w:rFonts w:cstheme="minorHAnsi"/>
        </w:rPr>
        <w:tab/>
      </w:r>
      <w:r w:rsidRPr="002A04A8">
        <w:rPr>
          <w:rFonts w:cstheme="minorHAnsi"/>
        </w:rPr>
        <w:tab/>
      </w:r>
      <w:r w:rsidRPr="002A04A8">
        <w:rPr>
          <w:rFonts w:cstheme="minorHAnsi"/>
        </w:rPr>
        <w:tab/>
      </w:r>
      <w:r w:rsidRPr="002A04A8">
        <w:rPr>
          <w:rFonts w:cstheme="minorHAnsi"/>
        </w:rPr>
        <w:tab/>
        <w:t>Witness</w:t>
      </w:r>
    </w:p>
    <w:p w14:paraId="64FE4645" w14:textId="77777777" w:rsidR="0083354D" w:rsidRPr="002A04A8" w:rsidRDefault="0083354D" w:rsidP="0083354D">
      <w:pPr>
        <w:autoSpaceDE w:val="0"/>
        <w:autoSpaceDN w:val="0"/>
        <w:adjustRightInd w:val="0"/>
        <w:spacing w:after="240" w:line="240" w:lineRule="auto"/>
        <w:rPr>
          <w:rFonts w:cstheme="minorHAnsi"/>
        </w:rPr>
      </w:pPr>
    </w:p>
    <w:p w14:paraId="09DAA4C1" w14:textId="77777777" w:rsidR="0083354D" w:rsidRPr="002A04A8" w:rsidRDefault="0083354D" w:rsidP="0083354D">
      <w:pPr>
        <w:autoSpaceDE w:val="0"/>
        <w:autoSpaceDN w:val="0"/>
        <w:adjustRightInd w:val="0"/>
        <w:spacing w:after="0" w:line="240" w:lineRule="auto"/>
        <w:rPr>
          <w:rFonts w:cstheme="minorHAnsi"/>
        </w:rPr>
      </w:pPr>
      <w:r w:rsidRPr="002A04A8">
        <w:rPr>
          <w:rFonts w:cstheme="minorHAnsi"/>
        </w:rPr>
        <w:t>___________________________________________________ _________________________</w:t>
      </w:r>
    </w:p>
    <w:p w14:paraId="23EF31DE" w14:textId="77777777" w:rsidR="0083354D" w:rsidRPr="002A04A8" w:rsidRDefault="0083354D" w:rsidP="0083354D">
      <w:pPr>
        <w:autoSpaceDE w:val="0"/>
        <w:autoSpaceDN w:val="0"/>
        <w:adjustRightInd w:val="0"/>
        <w:spacing w:after="0" w:line="240" w:lineRule="auto"/>
        <w:rPr>
          <w:rFonts w:cstheme="minorHAnsi"/>
        </w:rPr>
      </w:pPr>
      <w:r w:rsidRPr="002A04A8">
        <w:rPr>
          <w:rFonts w:cstheme="minorHAnsi"/>
        </w:rPr>
        <w:t xml:space="preserve">Signature of Authorized Representative </w:t>
      </w:r>
      <w:r w:rsidRPr="002A04A8">
        <w:rPr>
          <w:rFonts w:cstheme="minorHAnsi"/>
        </w:rPr>
        <w:tab/>
      </w:r>
      <w:r w:rsidRPr="002A04A8">
        <w:rPr>
          <w:rFonts w:cstheme="minorHAnsi"/>
        </w:rPr>
        <w:tab/>
      </w:r>
      <w:r w:rsidRPr="002A04A8">
        <w:rPr>
          <w:rFonts w:cstheme="minorHAnsi"/>
        </w:rPr>
        <w:tab/>
      </w:r>
      <w:r w:rsidRPr="002A04A8">
        <w:rPr>
          <w:rFonts w:cstheme="minorHAnsi"/>
        </w:rPr>
        <w:tab/>
        <w:t>Relationship to Patient</w:t>
      </w:r>
    </w:p>
    <w:p w14:paraId="2A58DC81" w14:textId="77777777" w:rsidR="0083354D" w:rsidRPr="002A04A8" w:rsidRDefault="0083354D" w:rsidP="0083354D">
      <w:pPr>
        <w:autoSpaceDE w:val="0"/>
        <w:autoSpaceDN w:val="0"/>
        <w:adjustRightInd w:val="0"/>
        <w:spacing w:after="240" w:line="240" w:lineRule="auto"/>
        <w:rPr>
          <w:rFonts w:cstheme="minorHAnsi"/>
        </w:rPr>
      </w:pPr>
    </w:p>
    <w:p w14:paraId="2E1005F3" w14:textId="77777777" w:rsidR="0083354D" w:rsidRPr="002A04A8" w:rsidRDefault="0083354D" w:rsidP="0083354D">
      <w:pPr>
        <w:autoSpaceDE w:val="0"/>
        <w:autoSpaceDN w:val="0"/>
        <w:adjustRightInd w:val="0"/>
        <w:spacing w:after="0" w:line="240" w:lineRule="auto"/>
        <w:rPr>
          <w:rFonts w:cstheme="minorHAnsi"/>
        </w:rPr>
      </w:pPr>
      <w:r w:rsidRPr="002A04A8">
        <w:rPr>
          <w:rFonts w:cstheme="minorHAnsi"/>
        </w:rPr>
        <w:t>____________________________________________________________________________</w:t>
      </w:r>
    </w:p>
    <w:p w14:paraId="37C100E3" w14:textId="77777777" w:rsidR="0083354D" w:rsidRPr="002A04A8" w:rsidRDefault="0083354D" w:rsidP="0083354D">
      <w:pPr>
        <w:autoSpaceDE w:val="0"/>
        <w:autoSpaceDN w:val="0"/>
        <w:adjustRightInd w:val="0"/>
        <w:spacing w:after="0" w:line="240" w:lineRule="auto"/>
        <w:rPr>
          <w:rFonts w:cstheme="minorHAnsi"/>
          <w:b/>
        </w:rPr>
      </w:pPr>
      <w:r w:rsidRPr="002A04A8">
        <w:rPr>
          <w:rFonts w:cstheme="minorHAnsi"/>
          <w:b/>
        </w:rPr>
        <w:t>Signature of Patient and Provider where Provider has read Consent Form to Patient</w:t>
      </w:r>
    </w:p>
    <w:p w14:paraId="024BD47E" w14:textId="77777777" w:rsidR="0083354D" w:rsidRPr="002A04A8" w:rsidRDefault="0083354D" w:rsidP="0083354D">
      <w:pPr>
        <w:autoSpaceDE w:val="0"/>
        <w:autoSpaceDN w:val="0"/>
        <w:adjustRightInd w:val="0"/>
        <w:spacing w:after="240" w:line="240" w:lineRule="auto"/>
        <w:rPr>
          <w:rFonts w:cstheme="minorHAnsi"/>
          <w:sz w:val="23"/>
          <w:szCs w:val="23"/>
        </w:rPr>
      </w:pPr>
    </w:p>
    <w:sectPr w:rsidR="0083354D" w:rsidRPr="002A04A8" w:rsidSect="00902363">
      <w:headerReference w:type="default" r:id="rId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5B1B8" w14:textId="77777777" w:rsidR="006C3727" w:rsidRDefault="006C3727" w:rsidP="0083354D">
      <w:pPr>
        <w:spacing w:after="0" w:line="240" w:lineRule="auto"/>
      </w:pPr>
      <w:r>
        <w:separator/>
      </w:r>
    </w:p>
  </w:endnote>
  <w:endnote w:type="continuationSeparator" w:id="0">
    <w:p w14:paraId="760F8CF9" w14:textId="77777777" w:rsidR="006C3727" w:rsidRDefault="006C3727" w:rsidP="0083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C01E6" w14:textId="77777777" w:rsidR="00902363" w:rsidRDefault="00902363" w:rsidP="00902363">
    <w:pPr>
      <w:pStyle w:val="Footer"/>
      <w:rPr>
        <w:b/>
        <w:bCs/>
        <w:sz w:val="28"/>
      </w:rPr>
    </w:pPr>
    <w:r w:rsidRPr="00221660">
      <w:rPr>
        <w:sz w:val="28"/>
      </w:rPr>
      <w:t>Initials ___________</w:t>
    </w:r>
    <w:r w:rsidRPr="00221660">
      <w:rPr>
        <w:sz w:val="28"/>
      </w:rPr>
      <w:ptab w:relativeTo="margin" w:alignment="center" w:leader="none"/>
    </w:r>
    <w:r w:rsidRPr="00221660">
      <w:rPr>
        <w:sz w:val="28"/>
      </w:rPr>
      <w:ptab w:relativeTo="margin" w:alignment="right" w:leader="none"/>
    </w:r>
    <w:r w:rsidRPr="00221660">
      <w:rPr>
        <w:sz w:val="28"/>
      </w:rPr>
      <w:t xml:space="preserve">Page </w:t>
    </w:r>
    <w:r>
      <w:rPr>
        <w:b/>
        <w:bCs/>
        <w:sz w:val="28"/>
      </w:rPr>
      <w:t>1</w:t>
    </w:r>
    <w:r w:rsidRPr="00221660">
      <w:rPr>
        <w:sz w:val="28"/>
      </w:rPr>
      <w:t xml:space="preserve"> of </w:t>
    </w:r>
    <w:r>
      <w:rPr>
        <w:b/>
        <w:bCs/>
        <w:sz w:val="2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6ED27" w14:textId="77777777" w:rsidR="00902363" w:rsidRDefault="00902363" w:rsidP="00902363">
    <w:pPr>
      <w:pStyle w:val="Footer"/>
      <w:rPr>
        <w:b/>
        <w:bCs/>
        <w:sz w:val="28"/>
      </w:rPr>
    </w:pPr>
    <w:r w:rsidRPr="00221660">
      <w:rPr>
        <w:sz w:val="28"/>
      </w:rPr>
      <w:t>Initials ___________</w:t>
    </w:r>
    <w:r w:rsidRPr="00221660">
      <w:rPr>
        <w:sz w:val="28"/>
      </w:rPr>
      <w:ptab w:relativeTo="margin" w:alignment="center" w:leader="none"/>
    </w:r>
    <w:r w:rsidRPr="00221660">
      <w:rPr>
        <w:sz w:val="28"/>
      </w:rPr>
      <w:ptab w:relativeTo="margin" w:alignment="right" w:leader="none"/>
    </w:r>
    <w:r w:rsidRPr="00221660">
      <w:rPr>
        <w:sz w:val="28"/>
      </w:rPr>
      <w:t xml:space="preserve">Page </w:t>
    </w:r>
    <w:r>
      <w:rPr>
        <w:b/>
        <w:bCs/>
        <w:sz w:val="28"/>
      </w:rPr>
      <w:t>2</w:t>
    </w:r>
    <w:r w:rsidRPr="00221660">
      <w:rPr>
        <w:sz w:val="28"/>
      </w:rPr>
      <w:t xml:space="preserve"> of </w:t>
    </w:r>
    <w:r>
      <w:rPr>
        <w:b/>
        <w:bCs/>
        <w:sz w:val="28"/>
      </w:rPr>
      <w:t>2</w:t>
    </w:r>
  </w:p>
  <w:p w14:paraId="4184C696" w14:textId="77777777" w:rsidR="00902363" w:rsidRPr="00902363" w:rsidRDefault="002F37C7" w:rsidP="00902363">
    <w:pPr>
      <w:pStyle w:val="Footer"/>
    </w:pPr>
    <w:r w:rsidRPr="0090236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0B2ED" w14:textId="77777777" w:rsidR="006C3727" w:rsidRDefault="006C3727" w:rsidP="0083354D">
      <w:pPr>
        <w:spacing w:after="0" w:line="240" w:lineRule="auto"/>
      </w:pPr>
      <w:r>
        <w:separator/>
      </w:r>
    </w:p>
  </w:footnote>
  <w:footnote w:type="continuationSeparator" w:id="0">
    <w:p w14:paraId="41B98680" w14:textId="77777777" w:rsidR="006C3727" w:rsidRDefault="006C3727" w:rsidP="0083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A91E7AA8A4C440B7913FF4E0E36D5050"/>
      </w:placeholder>
      <w:temporary/>
      <w:showingPlcHdr/>
      <w15:appearance w15:val="hidden"/>
    </w:sdtPr>
    <w:sdtEndPr/>
    <w:sdtContent>
      <w:p w14:paraId="4FBA9339" w14:textId="77777777" w:rsidR="00902363" w:rsidRDefault="00902363">
        <w:pPr>
          <w:pStyle w:val="Header"/>
        </w:pPr>
        <w:r>
          <w:t>[Type here]</w:t>
        </w:r>
      </w:p>
    </w:sdtContent>
  </w:sdt>
  <w:p w14:paraId="43AED92F" w14:textId="77777777" w:rsidR="00902363" w:rsidRDefault="00902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80A5C"/>
    <w:multiLevelType w:val="hybridMultilevel"/>
    <w:tmpl w:val="47B44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12E24"/>
    <w:multiLevelType w:val="hybridMultilevel"/>
    <w:tmpl w:val="B92EC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D9"/>
    <w:rsid w:val="0009040B"/>
    <w:rsid w:val="000A5BBE"/>
    <w:rsid w:val="00183457"/>
    <w:rsid w:val="00221660"/>
    <w:rsid w:val="002A04A8"/>
    <w:rsid w:val="002F37C7"/>
    <w:rsid w:val="003F395D"/>
    <w:rsid w:val="004C0573"/>
    <w:rsid w:val="0065148B"/>
    <w:rsid w:val="006C3727"/>
    <w:rsid w:val="0083354D"/>
    <w:rsid w:val="00872ED9"/>
    <w:rsid w:val="008A1525"/>
    <w:rsid w:val="008D7A2E"/>
    <w:rsid w:val="00902363"/>
    <w:rsid w:val="00A82998"/>
    <w:rsid w:val="00AF38B5"/>
    <w:rsid w:val="00D4583C"/>
    <w:rsid w:val="00DD5E88"/>
    <w:rsid w:val="00ED0165"/>
    <w:rsid w:val="00EE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9A3690"/>
  <w15:chartTrackingRefBased/>
  <w15:docId w15:val="{455929AE-4A56-4B64-8706-11C116D9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ED9"/>
    <w:pPr>
      <w:ind w:left="720"/>
      <w:contextualSpacing/>
    </w:pPr>
  </w:style>
  <w:style w:type="paragraph" w:styleId="Header">
    <w:name w:val="header"/>
    <w:basedOn w:val="Normal"/>
    <w:link w:val="HeaderChar"/>
    <w:uiPriority w:val="99"/>
    <w:unhideWhenUsed/>
    <w:rsid w:val="00833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54D"/>
  </w:style>
  <w:style w:type="paragraph" w:styleId="Footer">
    <w:name w:val="footer"/>
    <w:basedOn w:val="Normal"/>
    <w:link w:val="FooterChar"/>
    <w:uiPriority w:val="99"/>
    <w:unhideWhenUsed/>
    <w:rsid w:val="00833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54D"/>
  </w:style>
  <w:style w:type="paragraph" w:styleId="BalloonText">
    <w:name w:val="Balloon Text"/>
    <w:basedOn w:val="Normal"/>
    <w:link w:val="BalloonTextChar"/>
    <w:uiPriority w:val="99"/>
    <w:semiHidden/>
    <w:unhideWhenUsed/>
    <w:rsid w:val="008D7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1E7AA8A4C440B7913FF4E0E36D5050"/>
        <w:category>
          <w:name w:val="General"/>
          <w:gallery w:val="placeholder"/>
        </w:category>
        <w:types>
          <w:type w:val="bbPlcHdr"/>
        </w:types>
        <w:behaviors>
          <w:behavior w:val="content"/>
        </w:behaviors>
        <w:guid w:val="{AEEDD789-7752-45F8-BA50-C58CFD5CF415}"/>
      </w:docPartPr>
      <w:docPartBody>
        <w:p w:rsidR="001F20B9" w:rsidRDefault="00FF546C" w:rsidP="00FF546C">
          <w:pPr>
            <w:pStyle w:val="A91E7AA8A4C440B7913FF4E0E36D505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6C"/>
    <w:rsid w:val="001F20B9"/>
    <w:rsid w:val="004D30DC"/>
    <w:rsid w:val="004E388C"/>
    <w:rsid w:val="009F14C6"/>
    <w:rsid w:val="00E76DA2"/>
    <w:rsid w:val="00FF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1E7AA8A4C440B7913FF4E0E36D5050">
    <w:name w:val="A91E7AA8A4C440B7913FF4E0E36D5050"/>
    <w:rsid w:val="00FF5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ProAssurance Corporation</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McSmith</dc:creator>
  <cp:keywords/>
  <dc:description/>
  <cp:lastModifiedBy>Michael Subik</cp:lastModifiedBy>
  <cp:revision>2</cp:revision>
  <dcterms:created xsi:type="dcterms:W3CDTF">2020-03-27T19:42:00Z</dcterms:created>
  <dcterms:modified xsi:type="dcterms:W3CDTF">2020-03-27T19:42:00Z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2065072343</vt:i4>
  </property>
  <property fmtid="{D5CDD505-2E9C-101B-9397-08002B2CF9AE}" pid="3" name="_NewReviewCycle">
    <vt:lpwstr/>
  </property>
  <property fmtid="{D5CDD505-2E9C-101B-9397-08002B2CF9AE}" pid="4" name="_EmailSubject">
    <vt:lpwstr>Sample Consent</vt:lpwstr>
  </property>
  <property fmtid="{D5CDD505-2E9C-101B-9397-08002B2CF9AE}" pid="5" name="_AuthorEmail">
    <vt:lpwstr>lindamcsmith@proassurance.com</vt:lpwstr>
  </property>
  <property fmtid="{D5CDD505-2E9C-101B-9397-08002B2CF9AE}" pid="6" name="_AuthorEmailDisplayName">
    <vt:lpwstr>McSmith, Linda</vt:lpwstr>
  </property>
</Properties>
</file>